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3DB0" w:rsidRDefault="00AD3DB0" w:rsidP="00AD3DB0">
      <w:pPr>
        <w:pStyle w:val="a3"/>
        <w:spacing w:before="0" w:beforeAutospacing="0" w:after="0" w:afterAutospacing="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ПРОФИЛАКТИКА ПЛОСКОСТОПИЯ</w:t>
      </w:r>
    </w:p>
    <w:p w:rsidR="00AD3DB0" w:rsidRDefault="00AD3DB0" w:rsidP="00AD3DB0">
      <w:pPr>
        <w:pStyle w:val="a3"/>
        <w:spacing w:before="0" w:beforeAutospacing="0" w:after="0" w:afterAutospacing="0"/>
        <w:rPr>
          <w:sz w:val="22"/>
          <w:szCs w:val="22"/>
        </w:rPr>
      </w:pPr>
    </w:p>
    <w:p w:rsidR="00AD3DB0" w:rsidRDefault="00AD3DB0" w:rsidP="00AD3DB0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Установлено, что двигательная активность детей раннего возраста находится в прямой зависимости от формы стопы. Раннее распознавание плоскостопия и своевременное его лечение путем общедоступных гимнастических упражнений помогут избавить детей от этого недостатка или, во всяком случае, уменьшить его. Поэтому профилактика плоскостопия в раннем возрасте имеет особое значение. Эта работа обязательно должна проводиться родителями дома. </w:t>
      </w:r>
    </w:p>
    <w:p w:rsidR="00AD3DB0" w:rsidRDefault="00AD3DB0" w:rsidP="00AD3DB0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Большую роль в профилактике плоскостопия имеет правильный подбор обуви для детей. Размер ее должен точно соответствовать форме и индивидуальным особенностям стопы, предохранять стопу от повреждений, не затруднять движений и не вызывать чрезмерного давления на суставы, сосуды и нервы стоп. Обувь не должна быть слишком тесной или просторной. Детям с плоской стопой не рекомендуется носить обувь без каблуков на тонкой подошве. Высота каблука для детей раннего и дошкольного возраста должна быть 1, 5 – 2 см. </w:t>
      </w:r>
    </w:p>
    <w:p w:rsidR="00AD3DB0" w:rsidRDefault="00AD3DB0" w:rsidP="00AD3DB0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Дети, страдающие плоскостопием, как правило, изнашивают внутреннюю сторону подошвы и каблука обуви. </w:t>
      </w:r>
    </w:p>
    <w:p w:rsidR="00AD3DB0" w:rsidRDefault="00AD3DB0" w:rsidP="00AD3DB0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Для предупреждения плоскостопия необходимо укреплять мышцы, поддерживающие свод стопы, что достигается применением общеразвивающих и специальных гимнастических упражнений, которые являются наиболее активным терапевтическим средством, не только компенсирующим дефекты стопы, но и исправляющим ее конфигурацию и резко повышающим функциональные возможности. </w:t>
      </w:r>
    </w:p>
    <w:p w:rsidR="00AD3DB0" w:rsidRDefault="00AD3DB0" w:rsidP="00AD3DB0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Профилактические упражнения, укрепляющие свод стопы, должны включаться в занятия утренней гигиенической гимнастикой, использоваться на физкультурных занятиях, на прогулках, в подвижных играх. </w:t>
      </w:r>
    </w:p>
    <w:p w:rsidR="00AD3DB0" w:rsidRDefault="00AD3DB0" w:rsidP="00AD3DB0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Главное назначение корректирующих упражнений – активное пронирование стопы (положение стопы на наружном крае, укрепление всего связочно-мышечного аппарата стопы и голени на фоне общего развития и укрепления организма ребенка. Нужно выработать жизненно необходимые двигательные умения в беге, прыжках, лазании, метании, в выполнении упражнений в равновесии, в подвижных и спортивных играх. </w:t>
      </w:r>
    </w:p>
    <w:p w:rsidR="00AD3DB0" w:rsidRDefault="00AD3DB0" w:rsidP="00AD3DB0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Специально подобранные общеукрепляющие упражнения служат фундаментом, на котором строится локальная коррекция стопы. </w:t>
      </w:r>
    </w:p>
    <w:p w:rsidR="00AD3DB0" w:rsidRDefault="00AD3DB0" w:rsidP="00AD3DB0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</w:p>
    <w:p w:rsidR="00AD3DB0" w:rsidRDefault="00AD3DB0" w:rsidP="00AD3DB0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>Упражнения для коррекции стопы</w:t>
      </w:r>
    </w:p>
    <w:p w:rsidR="00AD3DB0" w:rsidRDefault="00AD3DB0" w:rsidP="00AD3DB0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 Ходьба на носках в среднем темпе в течение 1–3 минут. </w:t>
      </w:r>
    </w:p>
    <w:p w:rsidR="00AD3DB0" w:rsidRDefault="00AD3DB0" w:rsidP="00AD3DB0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 Ходьба на наружных краях стоп в среднем темпе в течение 2–5 минут. </w:t>
      </w:r>
    </w:p>
    <w:p w:rsidR="00AD3DB0" w:rsidRDefault="00AD3DB0" w:rsidP="00AD3DB0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 Медленная ходьба на носках по наклонной плоскости. </w:t>
      </w:r>
    </w:p>
    <w:p w:rsidR="00AD3DB0" w:rsidRDefault="00AD3DB0" w:rsidP="00AD3DB0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 Ходьба по палке. </w:t>
      </w:r>
    </w:p>
    <w:p w:rsidR="00AD3DB0" w:rsidRDefault="00AD3DB0" w:rsidP="00AD3DB0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 Катание мяча поочередно одной и другой ногой. </w:t>
      </w:r>
    </w:p>
    <w:p w:rsidR="00AD3DB0" w:rsidRDefault="00AD3DB0" w:rsidP="00AD3DB0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 Катание обруча пальцами ног (поочередно) в течение 2–4 минут. </w:t>
      </w:r>
    </w:p>
    <w:p w:rsidR="00AD3DB0" w:rsidRDefault="00AD3DB0" w:rsidP="00AD3DB0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7. Медленные приседания на гимнастической палке с опорой на стул. </w:t>
      </w:r>
    </w:p>
    <w:p w:rsidR="00AD3DB0" w:rsidRDefault="00AD3DB0" w:rsidP="00AD3DB0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8. Медленные приседания на мяче с опорой на стул или балансируя разведенными в сторону руками. </w:t>
      </w:r>
    </w:p>
    <w:p w:rsidR="00AD3DB0" w:rsidRDefault="00AD3DB0" w:rsidP="00AD3DB0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9. Сгибание и разгибание стоп в положении сидя на стуле. </w:t>
      </w:r>
    </w:p>
    <w:p w:rsidR="00AD3DB0" w:rsidRDefault="00AD3DB0" w:rsidP="00AD3DB0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>10. Захват, поднимание и перекладывание палочек, кубиков или небольших бумажных, тканевых салфеток пальцами ног в течение 1–3 минут (упражнение проводится поочередно одной и другой ногой) .</w:t>
      </w:r>
    </w:p>
    <w:p w:rsidR="00AD3DB0" w:rsidRDefault="00AD3DB0" w:rsidP="00AD3DB0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</w:p>
    <w:p w:rsidR="00AD3DB0" w:rsidRDefault="00AD3DB0" w:rsidP="00AD3DB0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bookmarkStart w:id="0" w:name="_GoBack"/>
      <w:bookmarkEnd w:id="0"/>
      <w:r>
        <w:rPr>
          <w:sz w:val="22"/>
          <w:szCs w:val="22"/>
        </w:rPr>
        <w:t xml:space="preserve">Занятия лечебной гимнастикой и выполнение специальных гимнастических упражнений дают прекрасные результаты, улучшая форму и функцию стопы. </w:t>
      </w:r>
    </w:p>
    <w:p w:rsidR="00AD3DB0" w:rsidRDefault="00AD3DB0" w:rsidP="00AD3DB0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Таким образом, здоровье детей во многом определяется рациональным двигательным режимом, включающим привычную двигательную активность, организацию физического воспитания и закаливания дома и в дошкольном учреждении. </w:t>
      </w:r>
    </w:p>
    <w:p w:rsidR="00AD3DB0" w:rsidRDefault="00AD3DB0" w:rsidP="00AD3DB0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Для укрепления здоровья и предупреждения плоскостопия детям необходимо ежедневно делать утреннюю гимнастику, проводить закаливающие процедуры, практиковать прогулки, походы в лес, бег, прыжки, плавание, катание на велосипеде; в теплое время года ходить босиком по грунту, а закаленным – вплоть до бега по снегу; в зимний период года кататься на коньках и лыжах, организовывать подвижные игры. </w:t>
      </w:r>
    </w:p>
    <w:p w:rsidR="00AD3DB0" w:rsidRDefault="00AD3DB0" w:rsidP="00AD3DB0">
      <w:pPr>
        <w:spacing w:after="0"/>
        <w:jc w:val="both"/>
      </w:pPr>
    </w:p>
    <w:p w:rsidR="006C17E6" w:rsidRDefault="006C17E6"/>
    <w:sectPr w:rsidR="006C17E6" w:rsidSect="006C17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compat/>
  <w:rsids>
    <w:rsidRoot w:val="00AD3DB0"/>
    <w:rsid w:val="00292373"/>
    <w:rsid w:val="003835FE"/>
    <w:rsid w:val="004D638B"/>
    <w:rsid w:val="00526907"/>
    <w:rsid w:val="006828A4"/>
    <w:rsid w:val="006C17E6"/>
    <w:rsid w:val="0094596E"/>
    <w:rsid w:val="00AD3DB0"/>
    <w:rsid w:val="00D94C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3DB0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D3D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234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544</Words>
  <Characters>3102</Characters>
  <Application>Microsoft Office Word</Application>
  <DocSecurity>0</DocSecurity>
  <Lines>25</Lines>
  <Paragraphs>7</Paragraphs>
  <ScaleCrop>false</ScaleCrop>
  <Company>Microsoft</Company>
  <LinksUpToDate>false</LinksUpToDate>
  <CharactersWithSpaces>3639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Миля</cp:lastModifiedBy>
  <cp:revision>2</cp:revision>
  <dcterms:created xsi:type="dcterms:W3CDTF">2018-04-18T15:11:00Z</dcterms:created>
  <dcterms:modified xsi:type="dcterms:W3CDTF">2018-04-18T15:11:00Z</dcterms:modified>
</cp:coreProperties>
</file>